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6C" w:rsidRDefault="00E116A4" w:rsidP="00CA1AB5">
      <w:pPr>
        <w:spacing w:after="0" w:line="240" w:lineRule="auto"/>
        <w:rPr>
          <w:rFonts w:ascii="Times New Roman" w:hAnsi="Times New Roman" w:cs="Times New Roman"/>
          <w:b/>
          <w:sz w:val="24"/>
          <w:szCs w:val="24"/>
        </w:rPr>
      </w:pPr>
      <w:r>
        <w:rPr>
          <w:rFonts w:ascii="Times New Roman" w:hAnsi="Times New Roman" w:cs="Times New Roman"/>
          <w:b/>
          <w:sz w:val="24"/>
          <w:szCs w:val="24"/>
        </w:rPr>
        <w:t>File 8</w:t>
      </w:r>
      <w:bookmarkStart w:id="0" w:name="_GoBack"/>
      <w:bookmarkEnd w:id="0"/>
      <w:r w:rsidR="004F778C" w:rsidRPr="00E317BD">
        <w:rPr>
          <w:rFonts w:ascii="Times New Roman" w:hAnsi="Times New Roman" w:cs="Times New Roman"/>
          <w:b/>
          <w:sz w:val="24"/>
          <w:szCs w:val="24"/>
        </w:rPr>
        <w:t xml:space="preserve"> Statement Regarding Plan to </w:t>
      </w:r>
      <w:proofErr w:type="spellStart"/>
      <w:r w:rsidR="004F778C" w:rsidRPr="00E317BD">
        <w:rPr>
          <w:rFonts w:ascii="Times New Roman" w:hAnsi="Times New Roman" w:cs="Times New Roman"/>
          <w:b/>
          <w:sz w:val="24"/>
          <w:szCs w:val="24"/>
        </w:rPr>
        <w:t>Subgrant</w:t>
      </w:r>
      <w:proofErr w:type="spellEnd"/>
      <w:r w:rsidR="004F778C" w:rsidRPr="00E317BD">
        <w:rPr>
          <w:rFonts w:ascii="Times New Roman" w:hAnsi="Times New Roman" w:cs="Times New Roman"/>
          <w:b/>
          <w:sz w:val="24"/>
          <w:szCs w:val="24"/>
        </w:rPr>
        <w:t xml:space="preserve"> Funds</w:t>
      </w:r>
    </w:p>
    <w:p w:rsidR="00CA1AB5" w:rsidRPr="00E317BD" w:rsidRDefault="00CA1AB5" w:rsidP="00CA1AB5">
      <w:pPr>
        <w:spacing w:after="0" w:line="240" w:lineRule="auto"/>
        <w:rPr>
          <w:rFonts w:ascii="Times New Roman" w:hAnsi="Times New Roman" w:cs="Times New Roman"/>
          <w:b/>
          <w:sz w:val="24"/>
          <w:szCs w:val="24"/>
        </w:rPr>
      </w:pPr>
    </w:p>
    <w:p w:rsidR="00CA1AB5" w:rsidRDefault="004905B7" w:rsidP="00CA1A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DCJS plans to continue to </w:t>
      </w:r>
      <w:proofErr w:type="spellStart"/>
      <w:r>
        <w:rPr>
          <w:rFonts w:ascii="Times New Roman" w:hAnsi="Times New Roman" w:cs="Times New Roman"/>
          <w:sz w:val="24"/>
          <w:szCs w:val="24"/>
        </w:rPr>
        <w:t>subgrant</w:t>
      </w:r>
      <w:proofErr w:type="spellEnd"/>
      <w:r>
        <w:rPr>
          <w:rFonts w:ascii="Times New Roman" w:hAnsi="Times New Roman" w:cs="Times New Roman"/>
          <w:sz w:val="24"/>
          <w:szCs w:val="24"/>
        </w:rPr>
        <w:t xml:space="preserve"> funds in order to maintain and expand victim services in Virginia. As informed by feedback mechanisms and consistent grant review processes, </w:t>
      </w:r>
      <w:proofErr w:type="spellStart"/>
      <w:r>
        <w:rPr>
          <w:rFonts w:ascii="Times New Roman" w:hAnsi="Times New Roman" w:cs="Times New Roman"/>
          <w:sz w:val="24"/>
          <w:szCs w:val="24"/>
        </w:rPr>
        <w:t>subawards</w:t>
      </w:r>
      <w:proofErr w:type="spellEnd"/>
      <w:r>
        <w:rPr>
          <w:rFonts w:ascii="Times New Roman" w:hAnsi="Times New Roman" w:cs="Times New Roman"/>
          <w:sz w:val="24"/>
          <w:szCs w:val="24"/>
        </w:rPr>
        <w:t xml:space="preserve"> will made in accordance</w:t>
      </w:r>
      <w:r w:rsidRPr="004905B7">
        <w:t xml:space="preserve"> </w:t>
      </w:r>
      <w:r>
        <w:t xml:space="preserve">with </w:t>
      </w:r>
      <w:r w:rsidRPr="004905B7">
        <w:rPr>
          <w:rFonts w:ascii="Times New Roman" w:hAnsi="Times New Roman" w:cs="Times New Roman"/>
          <w:sz w:val="24"/>
          <w:szCs w:val="24"/>
        </w:rPr>
        <w:t>agency and state procurement policy and conform to applicable federal law, including the Procurement Standards of the DOJ Part 200 Uniform Requirements (as set out at 2  C.F.R. 200.317 - 200.326).</w:t>
      </w:r>
    </w:p>
    <w:p w:rsidR="004905B7" w:rsidRDefault="004905B7" w:rsidP="00CA1AB5">
      <w:pPr>
        <w:spacing w:after="0" w:line="240" w:lineRule="auto"/>
        <w:rPr>
          <w:rFonts w:ascii="Times New Roman" w:hAnsi="Times New Roman" w:cs="Times New Roman"/>
          <w:sz w:val="24"/>
          <w:szCs w:val="24"/>
        </w:rPr>
      </w:pPr>
    </w:p>
    <w:p w:rsidR="004905B7" w:rsidRPr="004905B7" w:rsidRDefault="004905B7" w:rsidP="004905B7">
      <w:pPr>
        <w:spacing w:after="0" w:line="240" w:lineRule="auto"/>
        <w:rPr>
          <w:rFonts w:ascii="Times New Roman" w:hAnsi="Times New Roman" w:cs="Times New Roman"/>
          <w:sz w:val="24"/>
          <w:szCs w:val="24"/>
        </w:rPr>
      </w:pPr>
      <w:r w:rsidRPr="004905B7">
        <w:rPr>
          <w:rFonts w:ascii="Times New Roman" w:hAnsi="Times New Roman" w:cs="Times New Roman"/>
          <w:sz w:val="24"/>
          <w:szCs w:val="24"/>
        </w:rPr>
        <w:t xml:space="preserve">Both new and continuation </w:t>
      </w:r>
      <w:proofErr w:type="spellStart"/>
      <w:r w:rsidRPr="004905B7">
        <w:rPr>
          <w:rFonts w:ascii="Times New Roman" w:hAnsi="Times New Roman" w:cs="Times New Roman"/>
          <w:sz w:val="24"/>
          <w:szCs w:val="24"/>
        </w:rPr>
        <w:t>subawards</w:t>
      </w:r>
      <w:proofErr w:type="spellEnd"/>
      <w:r w:rsidRPr="004905B7">
        <w:rPr>
          <w:rFonts w:ascii="Times New Roman" w:hAnsi="Times New Roman" w:cs="Times New Roman"/>
          <w:sz w:val="24"/>
          <w:szCs w:val="24"/>
        </w:rPr>
        <w:t xml:space="preserve"> are made using a consistent process. At a minimum, all applicants for funding are required to submit itemized budgets and budget narratives that reflect prospective award amounts. In solicitations that are competitive, applicants are also asked to provide additional documentation that is consistent with agency-published grant guidelines. Applications are reviewed based on the information provided in response to these guidelines and the clarity, substance, and strength of the case made for funding. Reviewers also consider geographic location, budget justification, cost effectiveness of proposed projects, availability of funds, and the ability to complete the goals of the grant based on programmatic design, applicant’s financial health, and organizational capacity. Budgets are also closely reviewed to ensure that costs are reasonable, necessary, allowable and allocable. Funding recommendations are made following review. These recommendations are then reviewed by the Grants Committee of the Virginia Criminal Justice Services Board, who make final funding determinations.</w:t>
      </w:r>
    </w:p>
    <w:p w:rsidR="004905B7" w:rsidRDefault="004905B7" w:rsidP="00CA1AB5">
      <w:pPr>
        <w:spacing w:after="0" w:line="240" w:lineRule="auto"/>
        <w:rPr>
          <w:rFonts w:ascii="Times New Roman" w:hAnsi="Times New Roman" w:cs="Times New Roman"/>
          <w:sz w:val="24"/>
          <w:szCs w:val="24"/>
        </w:rPr>
      </w:pPr>
    </w:p>
    <w:p w:rsidR="000C49B0" w:rsidRPr="00E317BD" w:rsidRDefault="004905B7" w:rsidP="00CA1AB5">
      <w:p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To plan for and efficiently utilize VOCA funds</w:t>
      </w:r>
      <w:r>
        <w:rPr>
          <w:rFonts w:ascii="Times New Roman" w:hAnsi="Times New Roman" w:cs="Times New Roman"/>
          <w:sz w:val="24"/>
          <w:szCs w:val="24"/>
        </w:rPr>
        <w:t xml:space="preserve"> </w:t>
      </w:r>
      <w:r w:rsidRPr="00E317BD">
        <w:rPr>
          <w:rFonts w:ascii="Times New Roman" w:hAnsi="Times New Roman" w:cs="Times New Roman"/>
          <w:sz w:val="24"/>
          <w:szCs w:val="24"/>
        </w:rPr>
        <w:t xml:space="preserve">for services and costs allowable under the VOCA Rule, staff </w:t>
      </w:r>
      <w:r w:rsidR="00D908ED">
        <w:rPr>
          <w:rFonts w:ascii="Times New Roman" w:hAnsi="Times New Roman" w:cs="Times New Roman"/>
          <w:sz w:val="24"/>
          <w:szCs w:val="24"/>
        </w:rPr>
        <w:t xml:space="preserve">consistently work to </w:t>
      </w:r>
      <w:r w:rsidRPr="00E317BD">
        <w:rPr>
          <w:rFonts w:ascii="Times New Roman" w:hAnsi="Times New Roman" w:cs="Times New Roman"/>
          <w:sz w:val="24"/>
          <w:szCs w:val="24"/>
        </w:rPr>
        <w:t>identify and meet victim assistance needs in Virginia.</w:t>
      </w:r>
      <w:r>
        <w:rPr>
          <w:rFonts w:ascii="Times New Roman" w:hAnsi="Times New Roman" w:cs="Times New Roman"/>
          <w:sz w:val="24"/>
          <w:szCs w:val="24"/>
        </w:rPr>
        <w:t xml:space="preserve"> </w:t>
      </w:r>
      <w:r w:rsidR="004903BC">
        <w:rPr>
          <w:rFonts w:ascii="Times New Roman" w:hAnsi="Times New Roman" w:cs="Times New Roman"/>
          <w:sz w:val="24"/>
          <w:szCs w:val="24"/>
        </w:rPr>
        <w:t>The agency</w:t>
      </w:r>
      <w:r w:rsidR="00D908ED">
        <w:rPr>
          <w:rFonts w:ascii="Times New Roman" w:hAnsi="Times New Roman" w:cs="Times New Roman"/>
          <w:sz w:val="24"/>
          <w:szCs w:val="24"/>
        </w:rPr>
        <w:t xml:space="preserve"> partners with allied stakeholders through participation on the State Advisory Council for Sexual and Domestic Violence. This group includes representatives from the Virginia Department of Social Services, the Virginia Department of Health, the Virginia General Assembly, the Virginia Sexual and Domestic Violence Action Alliance, and local direct service providers. The Advisory Council provides guidance and feedback on the landscape of sexual and domestic violence services in Virginia.  In addition, </w:t>
      </w:r>
      <w:r w:rsidR="00A82285">
        <w:rPr>
          <w:rFonts w:ascii="Times New Roman" w:hAnsi="Times New Roman" w:cs="Times New Roman"/>
          <w:sz w:val="24"/>
          <w:szCs w:val="24"/>
        </w:rPr>
        <w:t xml:space="preserve">DCJS has continued </w:t>
      </w:r>
      <w:r w:rsidR="00E55A07">
        <w:rPr>
          <w:rFonts w:ascii="Times New Roman" w:hAnsi="Times New Roman" w:cs="Times New Roman"/>
          <w:sz w:val="24"/>
          <w:szCs w:val="24"/>
        </w:rPr>
        <w:t>to intentionally seek feedback from service providers in the field, most recently through focus groups and a follow-up survey of service providers.</w:t>
      </w:r>
      <w:r w:rsidR="0077711F" w:rsidRPr="0077711F">
        <w:t xml:space="preserve"> </w:t>
      </w:r>
      <w:r>
        <w:rPr>
          <w:rFonts w:ascii="Times New Roman" w:hAnsi="Times New Roman" w:cs="Times New Roman"/>
          <w:sz w:val="24"/>
          <w:szCs w:val="24"/>
        </w:rPr>
        <w:t xml:space="preserve">Performance reports and data are also reviewed and analyzed in order to identify gaps in service and opportunities for future projects. </w:t>
      </w:r>
    </w:p>
    <w:p w:rsidR="00CA1AB5" w:rsidRDefault="000C49B0" w:rsidP="00CA1AB5">
      <w:p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 xml:space="preserve">In accordance with </w:t>
      </w:r>
      <w:r w:rsidR="00E55A07">
        <w:rPr>
          <w:rFonts w:ascii="Times New Roman" w:hAnsi="Times New Roman" w:cs="Times New Roman"/>
          <w:sz w:val="24"/>
          <w:szCs w:val="24"/>
        </w:rPr>
        <w:t xml:space="preserve">the findings from these feedback mechanisms </w:t>
      </w:r>
      <w:r w:rsidRPr="00E317BD">
        <w:rPr>
          <w:rFonts w:ascii="Times New Roman" w:hAnsi="Times New Roman" w:cs="Times New Roman"/>
          <w:sz w:val="24"/>
          <w:szCs w:val="24"/>
        </w:rPr>
        <w:t>DCJS:</w:t>
      </w:r>
    </w:p>
    <w:p w:rsidR="00CA1AB5" w:rsidRPr="00E317BD" w:rsidRDefault="00CA1AB5" w:rsidP="00CA1AB5">
      <w:pPr>
        <w:spacing w:after="0" w:line="240" w:lineRule="auto"/>
        <w:rPr>
          <w:rFonts w:ascii="Times New Roman" w:hAnsi="Times New Roman" w:cs="Times New Roman"/>
          <w:sz w:val="24"/>
          <w:szCs w:val="24"/>
        </w:rPr>
      </w:pPr>
    </w:p>
    <w:p w:rsidR="000C49B0" w:rsidRDefault="000C49B0" w:rsidP="00CA1AB5">
      <w:pPr>
        <w:pStyle w:val="ListParagraph"/>
        <w:widowControl/>
        <w:numPr>
          <w:ilvl w:val="0"/>
          <w:numId w:val="1"/>
        </w:numPr>
        <w:rPr>
          <w:rFonts w:ascii="Times New Roman" w:hAnsi="Times New Roman" w:cs="Times New Roman"/>
          <w:sz w:val="24"/>
          <w:szCs w:val="24"/>
        </w:rPr>
      </w:pPr>
      <w:r w:rsidRPr="00E317BD">
        <w:rPr>
          <w:rFonts w:ascii="Times New Roman" w:hAnsi="Times New Roman" w:cs="Times New Roman"/>
          <w:sz w:val="24"/>
          <w:szCs w:val="24"/>
        </w:rPr>
        <w:t>Developed grant application guidelines to support funding of new initiatives and projects addressing the needs of unserved and underserved populations;</w:t>
      </w:r>
    </w:p>
    <w:p w:rsidR="00047623" w:rsidRDefault="00047623" w:rsidP="00047623">
      <w:pPr>
        <w:pStyle w:val="ListParagraph"/>
        <w:widowControl/>
        <w:rPr>
          <w:rFonts w:ascii="Times New Roman" w:hAnsi="Times New Roman" w:cs="Times New Roman"/>
          <w:sz w:val="24"/>
          <w:szCs w:val="24"/>
        </w:rPr>
      </w:pPr>
    </w:p>
    <w:p w:rsidR="00047623" w:rsidRDefault="00047623" w:rsidP="00CA1AB5">
      <w:pPr>
        <w:pStyle w:val="ListParagraph"/>
        <w:widowControl/>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Developed a streamlined grant application process and combined multiple victim services grant programs in order to reduce duplication of effort and the administrative burden for funded direct service </w:t>
      </w:r>
      <w:proofErr w:type="spellStart"/>
      <w:r w:rsidR="004905B7">
        <w:rPr>
          <w:rFonts w:ascii="Times New Roman" w:hAnsi="Times New Roman" w:cs="Times New Roman"/>
          <w:sz w:val="24"/>
          <w:szCs w:val="24"/>
        </w:rPr>
        <w:t>sub</w:t>
      </w:r>
      <w:r>
        <w:rPr>
          <w:rFonts w:ascii="Times New Roman" w:hAnsi="Times New Roman" w:cs="Times New Roman"/>
          <w:sz w:val="24"/>
          <w:szCs w:val="24"/>
        </w:rPr>
        <w:t>grantees</w:t>
      </w:r>
      <w:proofErr w:type="spellEnd"/>
      <w:r>
        <w:rPr>
          <w:rFonts w:ascii="Times New Roman" w:hAnsi="Times New Roman" w:cs="Times New Roman"/>
          <w:sz w:val="24"/>
          <w:szCs w:val="24"/>
        </w:rPr>
        <w:t>;</w:t>
      </w:r>
    </w:p>
    <w:p w:rsidR="00CA1AB5" w:rsidRPr="00E317BD" w:rsidRDefault="00CA1AB5" w:rsidP="00CA1AB5">
      <w:pPr>
        <w:pStyle w:val="ListParagraph"/>
        <w:widowControl/>
        <w:rPr>
          <w:rFonts w:ascii="Times New Roman" w:hAnsi="Times New Roman" w:cs="Times New Roman"/>
          <w:sz w:val="24"/>
          <w:szCs w:val="24"/>
        </w:rPr>
      </w:pPr>
    </w:p>
    <w:p w:rsidR="000C49B0" w:rsidRDefault="000C49B0" w:rsidP="00CA1AB5">
      <w:pPr>
        <w:pStyle w:val="ListParagraph"/>
        <w:widowControl/>
        <w:numPr>
          <w:ilvl w:val="0"/>
          <w:numId w:val="1"/>
        </w:numPr>
        <w:rPr>
          <w:rFonts w:ascii="Times New Roman" w:hAnsi="Times New Roman" w:cs="Times New Roman"/>
          <w:sz w:val="24"/>
          <w:szCs w:val="24"/>
        </w:rPr>
      </w:pPr>
      <w:r w:rsidRPr="00E317BD">
        <w:rPr>
          <w:rFonts w:ascii="Times New Roman" w:hAnsi="Times New Roman" w:cs="Times New Roman"/>
          <w:sz w:val="24"/>
          <w:szCs w:val="24"/>
        </w:rPr>
        <w:t>Developed funding formulas to allocate adequate funding to support direct service delivery through expanded existing programs including Victim/Witness Programs, Sexual Assault Crisis Centers, Domestic Violence Shelters, and CASA projects serving crime victims in priority categories, as required by the VOCA statute and the VOCA Rule.</w:t>
      </w:r>
    </w:p>
    <w:p w:rsidR="00A82285" w:rsidRDefault="00A82285" w:rsidP="00CA1AB5">
      <w:pPr>
        <w:spacing w:after="0" w:line="240" w:lineRule="auto"/>
        <w:rPr>
          <w:rFonts w:ascii="Times New Roman" w:hAnsi="Times New Roman" w:cs="Times New Roman"/>
          <w:sz w:val="24"/>
          <w:szCs w:val="24"/>
        </w:rPr>
      </w:pPr>
    </w:p>
    <w:p w:rsidR="000C49B0" w:rsidRPr="00E317BD" w:rsidRDefault="000C49B0" w:rsidP="00CA1AB5">
      <w:p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As a result of these efforts and</w:t>
      </w:r>
      <w:r w:rsidR="00CA1AB5">
        <w:rPr>
          <w:rFonts w:ascii="Times New Roman" w:hAnsi="Times New Roman" w:cs="Times New Roman"/>
          <w:sz w:val="24"/>
          <w:szCs w:val="24"/>
        </w:rPr>
        <w:t xml:space="preserve"> stakeholder input, in June 2019</w:t>
      </w:r>
      <w:r w:rsidRPr="00E317BD">
        <w:rPr>
          <w:rFonts w:ascii="Times New Roman" w:hAnsi="Times New Roman" w:cs="Times New Roman"/>
          <w:sz w:val="24"/>
          <w:szCs w:val="24"/>
        </w:rPr>
        <w:t>, the Criminal Justice</w:t>
      </w:r>
      <w:r w:rsidR="00CA1AB5">
        <w:rPr>
          <w:rFonts w:ascii="Times New Roman" w:hAnsi="Times New Roman" w:cs="Times New Roman"/>
          <w:sz w:val="24"/>
          <w:szCs w:val="24"/>
        </w:rPr>
        <w:t xml:space="preserve"> Services Board awarded over $</w:t>
      </w:r>
      <w:r w:rsidR="002838A0">
        <w:rPr>
          <w:rFonts w:ascii="Times New Roman" w:hAnsi="Times New Roman" w:cs="Times New Roman"/>
          <w:sz w:val="24"/>
          <w:szCs w:val="24"/>
        </w:rPr>
        <w:t>59</w:t>
      </w:r>
      <w:r w:rsidRPr="00E317BD">
        <w:rPr>
          <w:rFonts w:ascii="Times New Roman" w:hAnsi="Times New Roman" w:cs="Times New Roman"/>
          <w:sz w:val="24"/>
          <w:szCs w:val="24"/>
        </w:rPr>
        <w:t xml:space="preserve"> million to maintain </w:t>
      </w:r>
      <w:r w:rsidR="003A02E9">
        <w:rPr>
          <w:rFonts w:ascii="Times New Roman" w:hAnsi="Times New Roman" w:cs="Times New Roman"/>
          <w:sz w:val="24"/>
          <w:szCs w:val="24"/>
        </w:rPr>
        <w:t>and expand victim services</w:t>
      </w:r>
      <w:r w:rsidR="004905B7">
        <w:rPr>
          <w:rFonts w:ascii="Times New Roman" w:hAnsi="Times New Roman" w:cs="Times New Roman"/>
          <w:sz w:val="24"/>
          <w:szCs w:val="24"/>
        </w:rPr>
        <w:t xml:space="preserve"> in Virginia</w:t>
      </w:r>
      <w:r w:rsidR="003A02E9">
        <w:rPr>
          <w:rFonts w:ascii="Times New Roman" w:hAnsi="Times New Roman" w:cs="Times New Roman"/>
          <w:sz w:val="24"/>
          <w:szCs w:val="24"/>
        </w:rPr>
        <w:t xml:space="preserve">. Approximately 67% of funding supported continuation projects and the maintenance of core services. Examples of </w:t>
      </w:r>
      <w:r w:rsidRPr="00E317BD">
        <w:rPr>
          <w:rFonts w:ascii="Times New Roman" w:hAnsi="Times New Roman" w:cs="Times New Roman"/>
          <w:sz w:val="24"/>
          <w:szCs w:val="24"/>
        </w:rPr>
        <w:t>funded projects includ</w:t>
      </w:r>
      <w:r w:rsidR="003A02E9">
        <w:rPr>
          <w:rFonts w:ascii="Times New Roman" w:hAnsi="Times New Roman" w:cs="Times New Roman"/>
          <w:sz w:val="24"/>
          <w:szCs w:val="24"/>
        </w:rPr>
        <w:t>ed</w:t>
      </w:r>
      <w:r w:rsidRPr="00E317BD">
        <w:rPr>
          <w:rFonts w:ascii="Times New Roman" w:hAnsi="Times New Roman" w:cs="Times New Roman"/>
          <w:sz w:val="24"/>
          <w:szCs w:val="24"/>
        </w:rPr>
        <w:t>: victim/witness programs, domestic violence shelters, sexual assault crisis centers, and child abuse programs. Examples of the types of projects/services funded include development or enhancement of services and resources for:</w:t>
      </w:r>
    </w:p>
    <w:p w:rsidR="002838A0" w:rsidRPr="002838A0" w:rsidRDefault="000C49B0" w:rsidP="002838A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Victims with disabilities</w:t>
      </w:r>
    </w:p>
    <w:p w:rsidR="000C49B0" w:rsidRPr="00E317BD" w:rsidRDefault="000C49B0" w:rsidP="00CA1AB5">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Non-English speaking victims</w:t>
      </w:r>
    </w:p>
    <w:p w:rsidR="000C49B0" w:rsidRPr="00E317BD" w:rsidRDefault="000C49B0" w:rsidP="00CA1AB5">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Victims of trafficking</w:t>
      </w:r>
    </w:p>
    <w:p w:rsidR="000C49B0" w:rsidRPr="00E317BD" w:rsidRDefault="000C49B0" w:rsidP="00CA1AB5">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Immigrant victims</w:t>
      </w:r>
    </w:p>
    <w:p w:rsidR="000C49B0" w:rsidRPr="00E317BD" w:rsidRDefault="000C49B0" w:rsidP="00CA1AB5">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Victims within LGBTQ communities</w:t>
      </w:r>
    </w:p>
    <w:p w:rsidR="000C49B0" w:rsidRPr="00E317BD" w:rsidRDefault="000C49B0" w:rsidP="00CA1AB5">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Emergency legal services for victims</w:t>
      </w:r>
    </w:p>
    <w:p w:rsidR="000C49B0" w:rsidRDefault="000C49B0" w:rsidP="00CA1AB5">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Forensic interviewing/nursing programs</w:t>
      </w:r>
    </w:p>
    <w:p w:rsidR="002838A0" w:rsidRDefault="002838A0" w:rsidP="00283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0077711F">
        <w:rPr>
          <w:rFonts w:ascii="Times New Roman" w:hAnsi="Times New Roman" w:cs="Times New Roman"/>
          <w:sz w:val="24"/>
          <w:szCs w:val="24"/>
        </w:rPr>
        <w:t xml:space="preserve">brand </w:t>
      </w:r>
      <w:r>
        <w:rPr>
          <w:rFonts w:ascii="Times New Roman" w:hAnsi="Times New Roman" w:cs="Times New Roman"/>
          <w:sz w:val="24"/>
          <w:szCs w:val="24"/>
        </w:rPr>
        <w:t>new</w:t>
      </w:r>
      <w:r w:rsidR="0077711F">
        <w:rPr>
          <w:rFonts w:ascii="Times New Roman" w:hAnsi="Times New Roman" w:cs="Times New Roman"/>
          <w:sz w:val="24"/>
          <w:szCs w:val="24"/>
        </w:rPr>
        <w:t xml:space="preserve"> </w:t>
      </w:r>
      <w:r>
        <w:rPr>
          <w:rFonts w:ascii="Times New Roman" w:hAnsi="Times New Roman" w:cs="Times New Roman"/>
          <w:sz w:val="24"/>
          <w:szCs w:val="24"/>
        </w:rPr>
        <w:t>initiatives we</w:t>
      </w:r>
      <w:r w:rsidR="004905B7">
        <w:rPr>
          <w:rFonts w:ascii="Times New Roman" w:hAnsi="Times New Roman" w:cs="Times New Roman"/>
          <w:sz w:val="24"/>
          <w:szCs w:val="24"/>
        </w:rPr>
        <w:t>re funded, including a hospital-</w:t>
      </w:r>
      <w:r>
        <w:rPr>
          <w:rFonts w:ascii="Times New Roman" w:hAnsi="Times New Roman" w:cs="Times New Roman"/>
          <w:sz w:val="24"/>
          <w:szCs w:val="24"/>
        </w:rPr>
        <w:t xml:space="preserve">based violence intervention project </w:t>
      </w:r>
      <w:r w:rsidR="004905B7">
        <w:rPr>
          <w:rFonts w:ascii="Times New Roman" w:hAnsi="Times New Roman" w:cs="Times New Roman"/>
          <w:sz w:val="24"/>
          <w:szCs w:val="24"/>
        </w:rPr>
        <w:t xml:space="preserve">to be implemented </w:t>
      </w:r>
      <w:r>
        <w:rPr>
          <w:rFonts w:ascii="Times New Roman" w:hAnsi="Times New Roman" w:cs="Times New Roman"/>
          <w:sz w:val="24"/>
          <w:szCs w:val="24"/>
        </w:rPr>
        <w:t xml:space="preserve">in </w:t>
      </w:r>
      <w:r w:rsidR="006379C7">
        <w:rPr>
          <w:rFonts w:ascii="Times New Roman" w:hAnsi="Times New Roman" w:cs="Times New Roman"/>
          <w:sz w:val="24"/>
          <w:szCs w:val="24"/>
        </w:rPr>
        <w:t>seven hospital systems</w:t>
      </w:r>
      <w:r>
        <w:rPr>
          <w:rFonts w:ascii="Times New Roman" w:hAnsi="Times New Roman" w:cs="Times New Roman"/>
          <w:sz w:val="24"/>
          <w:szCs w:val="24"/>
        </w:rPr>
        <w:t xml:space="preserve"> across the </w:t>
      </w:r>
      <w:r w:rsidR="004905B7">
        <w:rPr>
          <w:rFonts w:ascii="Times New Roman" w:hAnsi="Times New Roman" w:cs="Times New Roman"/>
          <w:sz w:val="24"/>
          <w:szCs w:val="24"/>
        </w:rPr>
        <w:t>Commonwealth</w:t>
      </w:r>
      <w:r>
        <w:rPr>
          <w:rFonts w:ascii="Times New Roman" w:hAnsi="Times New Roman" w:cs="Times New Roman"/>
          <w:sz w:val="24"/>
          <w:szCs w:val="24"/>
        </w:rPr>
        <w:t xml:space="preserve"> and school-based mental health services for victims of crime. </w:t>
      </w:r>
      <w:r w:rsidR="004905B7">
        <w:rPr>
          <w:rFonts w:ascii="Times New Roman" w:hAnsi="Times New Roman" w:cs="Times New Roman"/>
          <w:sz w:val="24"/>
          <w:szCs w:val="24"/>
        </w:rPr>
        <w:t>Performance reporting and data and f</w:t>
      </w:r>
      <w:r w:rsidR="0077711F">
        <w:rPr>
          <w:rFonts w:ascii="Times New Roman" w:hAnsi="Times New Roman" w:cs="Times New Roman"/>
          <w:sz w:val="24"/>
          <w:szCs w:val="24"/>
        </w:rPr>
        <w:t xml:space="preserve">eedback </w:t>
      </w:r>
      <w:r w:rsidR="004905B7">
        <w:rPr>
          <w:rFonts w:ascii="Times New Roman" w:hAnsi="Times New Roman" w:cs="Times New Roman"/>
          <w:sz w:val="24"/>
          <w:szCs w:val="24"/>
        </w:rPr>
        <w:t>from</w:t>
      </w:r>
      <w:r w:rsidR="0077711F">
        <w:rPr>
          <w:rFonts w:ascii="Times New Roman" w:hAnsi="Times New Roman" w:cs="Times New Roman"/>
          <w:sz w:val="24"/>
          <w:szCs w:val="24"/>
        </w:rPr>
        <w:t xml:space="preserve"> </w:t>
      </w:r>
      <w:r w:rsidR="004905B7" w:rsidRPr="004905B7">
        <w:rPr>
          <w:rFonts w:ascii="Times New Roman" w:hAnsi="Times New Roman" w:cs="Times New Roman"/>
          <w:sz w:val="24"/>
          <w:szCs w:val="24"/>
        </w:rPr>
        <w:t xml:space="preserve">current grantees, victim advocates, allied professionals </w:t>
      </w:r>
      <w:r w:rsidR="0077711F" w:rsidRPr="0077711F">
        <w:rPr>
          <w:rFonts w:ascii="Times New Roman" w:hAnsi="Times New Roman" w:cs="Times New Roman"/>
          <w:sz w:val="24"/>
          <w:szCs w:val="24"/>
        </w:rPr>
        <w:t xml:space="preserve">will </w:t>
      </w:r>
      <w:r w:rsidR="0077711F">
        <w:rPr>
          <w:rFonts w:ascii="Times New Roman" w:hAnsi="Times New Roman" w:cs="Times New Roman"/>
          <w:sz w:val="24"/>
          <w:szCs w:val="24"/>
        </w:rPr>
        <w:t>continue to</w:t>
      </w:r>
      <w:r w:rsidR="0077711F" w:rsidRPr="0077711F">
        <w:rPr>
          <w:rFonts w:ascii="Times New Roman" w:hAnsi="Times New Roman" w:cs="Times New Roman"/>
          <w:sz w:val="24"/>
          <w:szCs w:val="24"/>
        </w:rPr>
        <w:t xml:space="preserve"> inform </w:t>
      </w:r>
      <w:r w:rsidR="004905B7">
        <w:rPr>
          <w:rFonts w:ascii="Times New Roman" w:hAnsi="Times New Roman" w:cs="Times New Roman"/>
          <w:sz w:val="24"/>
          <w:szCs w:val="24"/>
        </w:rPr>
        <w:t xml:space="preserve">the </w:t>
      </w:r>
      <w:r w:rsidR="0077711F" w:rsidRPr="0077711F">
        <w:rPr>
          <w:rFonts w:ascii="Times New Roman" w:hAnsi="Times New Roman" w:cs="Times New Roman"/>
          <w:sz w:val="24"/>
          <w:szCs w:val="24"/>
        </w:rPr>
        <w:t>all</w:t>
      </w:r>
      <w:r w:rsidR="00D82EC3">
        <w:rPr>
          <w:rFonts w:ascii="Times New Roman" w:hAnsi="Times New Roman" w:cs="Times New Roman"/>
          <w:sz w:val="24"/>
          <w:szCs w:val="24"/>
        </w:rPr>
        <w:t>ocation of FFY19</w:t>
      </w:r>
      <w:r w:rsidR="0077711F" w:rsidRPr="0077711F">
        <w:rPr>
          <w:rFonts w:ascii="Times New Roman" w:hAnsi="Times New Roman" w:cs="Times New Roman"/>
          <w:sz w:val="24"/>
          <w:szCs w:val="24"/>
        </w:rPr>
        <w:t xml:space="preserve"> VOCA funds.</w:t>
      </w:r>
    </w:p>
    <w:p w:rsidR="0077711F" w:rsidRDefault="0077711F" w:rsidP="002838A0">
      <w:pPr>
        <w:spacing w:after="0" w:line="240" w:lineRule="auto"/>
        <w:rPr>
          <w:rFonts w:ascii="Times New Roman" w:hAnsi="Times New Roman" w:cs="Times New Roman"/>
          <w:sz w:val="24"/>
          <w:szCs w:val="24"/>
        </w:rPr>
      </w:pPr>
    </w:p>
    <w:p w:rsidR="000C49B0" w:rsidRPr="00E317BD" w:rsidRDefault="002838A0" w:rsidP="00CA1AB5">
      <w:pPr>
        <w:spacing w:after="0" w:line="240" w:lineRule="auto"/>
        <w:rPr>
          <w:rFonts w:ascii="Times New Roman" w:hAnsi="Times New Roman" w:cs="Times New Roman"/>
          <w:sz w:val="24"/>
          <w:szCs w:val="24"/>
        </w:rPr>
      </w:pPr>
      <w:r>
        <w:rPr>
          <w:rFonts w:ascii="Times New Roman" w:hAnsi="Times New Roman" w:cs="Times New Roman"/>
          <w:sz w:val="24"/>
          <w:szCs w:val="24"/>
        </w:rPr>
        <w:t>DCJS is committed to continuing to solicit feedback from the victim services field and other stakeholders in order to strategically plan sustainable programming in the future. It is anticipated that</w:t>
      </w:r>
      <w:r w:rsidR="000C49B0" w:rsidRPr="00E317BD">
        <w:rPr>
          <w:rFonts w:ascii="Times New Roman" w:hAnsi="Times New Roman" w:cs="Times New Roman"/>
          <w:sz w:val="24"/>
          <w:szCs w:val="24"/>
        </w:rPr>
        <w:t xml:space="preserve"> core victim services </w:t>
      </w:r>
      <w:r>
        <w:rPr>
          <w:rFonts w:ascii="Times New Roman" w:hAnsi="Times New Roman" w:cs="Times New Roman"/>
          <w:sz w:val="24"/>
          <w:szCs w:val="24"/>
        </w:rPr>
        <w:t xml:space="preserve">will be </w:t>
      </w:r>
      <w:r w:rsidRPr="00E317BD">
        <w:rPr>
          <w:rFonts w:ascii="Times New Roman" w:hAnsi="Times New Roman" w:cs="Times New Roman"/>
          <w:sz w:val="24"/>
          <w:szCs w:val="24"/>
        </w:rPr>
        <w:t>maintain</w:t>
      </w:r>
      <w:r>
        <w:rPr>
          <w:rFonts w:ascii="Times New Roman" w:hAnsi="Times New Roman" w:cs="Times New Roman"/>
          <w:sz w:val="24"/>
          <w:szCs w:val="24"/>
        </w:rPr>
        <w:t xml:space="preserve">ed </w:t>
      </w:r>
      <w:r w:rsidRPr="00E317BD">
        <w:rPr>
          <w:rFonts w:ascii="Times New Roman" w:hAnsi="Times New Roman" w:cs="Times New Roman"/>
          <w:sz w:val="24"/>
          <w:szCs w:val="24"/>
        </w:rPr>
        <w:t>and expand</w:t>
      </w:r>
      <w:r>
        <w:rPr>
          <w:rFonts w:ascii="Times New Roman" w:hAnsi="Times New Roman" w:cs="Times New Roman"/>
          <w:sz w:val="24"/>
          <w:szCs w:val="24"/>
        </w:rPr>
        <w:t>ed</w:t>
      </w:r>
      <w:r w:rsidRPr="00E317BD">
        <w:rPr>
          <w:rFonts w:ascii="Times New Roman" w:hAnsi="Times New Roman" w:cs="Times New Roman"/>
          <w:sz w:val="24"/>
          <w:szCs w:val="24"/>
        </w:rPr>
        <w:t xml:space="preserve"> </w:t>
      </w:r>
      <w:r w:rsidR="000C49B0" w:rsidRPr="00E317BD">
        <w:rPr>
          <w:rFonts w:ascii="Times New Roman" w:hAnsi="Times New Roman" w:cs="Times New Roman"/>
          <w:sz w:val="24"/>
          <w:szCs w:val="24"/>
        </w:rPr>
        <w:t>through VOCA funded projects including victim/witness programs, domestic violence shelters, sexual assault crisis centers, and child abuse programs.  DCJS also anticipates</w:t>
      </w:r>
      <w:r w:rsidR="0077711F">
        <w:rPr>
          <w:rFonts w:ascii="Times New Roman" w:hAnsi="Times New Roman" w:cs="Times New Roman"/>
          <w:sz w:val="24"/>
          <w:szCs w:val="24"/>
        </w:rPr>
        <w:t xml:space="preserve"> continuing to support new and innovative projects and </w:t>
      </w:r>
      <w:r w:rsidR="000C49B0" w:rsidRPr="00E317BD">
        <w:rPr>
          <w:rFonts w:ascii="Times New Roman" w:hAnsi="Times New Roman" w:cs="Times New Roman"/>
          <w:sz w:val="24"/>
          <w:szCs w:val="24"/>
        </w:rPr>
        <w:t>organizations that have not tr</w:t>
      </w:r>
      <w:r w:rsidR="0077711F">
        <w:rPr>
          <w:rFonts w:ascii="Times New Roman" w:hAnsi="Times New Roman" w:cs="Times New Roman"/>
          <w:sz w:val="24"/>
          <w:szCs w:val="24"/>
        </w:rPr>
        <w:t>aditionally received VOCA funds.</w:t>
      </w:r>
      <w:r w:rsidR="000C49B0" w:rsidRPr="00E317BD">
        <w:rPr>
          <w:rFonts w:ascii="Times New Roman" w:hAnsi="Times New Roman" w:cs="Times New Roman"/>
          <w:sz w:val="24"/>
          <w:szCs w:val="24"/>
        </w:rPr>
        <w:t xml:space="preserve"> </w:t>
      </w:r>
      <w:r w:rsidR="0077711F">
        <w:rPr>
          <w:rFonts w:ascii="Times New Roman" w:hAnsi="Times New Roman" w:cs="Times New Roman"/>
          <w:sz w:val="24"/>
          <w:szCs w:val="24"/>
        </w:rPr>
        <w:t>All funded</w:t>
      </w:r>
      <w:r w:rsidR="000C49B0" w:rsidRPr="00E317BD">
        <w:rPr>
          <w:rFonts w:ascii="Times New Roman" w:hAnsi="Times New Roman" w:cs="Times New Roman"/>
          <w:sz w:val="24"/>
          <w:szCs w:val="24"/>
        </w:rPr>
        <w:t xml:space="preserve"> projects</w:t>
      </w:r>
      <w:r w:rsidR="0077711F">
        <w:rPr>
          <w:rFonts w:ascii="Times New Roman" w:hAnsi="Times New Roman" w:cs="Times New Roman"/>
          <w:sz w:val="24"/>
          <w:szCs w:val="24"/>
        </w:rPr>
        <w:t xml:space="preserve"> will</w:t>
      </w:r>
      <w:r w:rsidR="000C49B0" w:rsidRPr="00E317BD">
        <w:rPr>
          <w:rFonts w:ascii="Times New Roman" w:hAnsi="Times New Roman" w:cs="Times New Roman"/>
          <w:sz w:val="24"/>
          <w:szCs w:val="24"/>
        </w:rPr>
        <w:t xml:space="preserve"> continue to meet priority needs identified in effective grant guidelines and demonstrate the capacity and expertise to provide direct services, especially to underserved and marginalized victim populations.</w:t>
      </w:r>
    </w:p>
    <w:p w:rsidR="00F914F5" w:rsidRDefault="00F914F5" w:rsidP="00CA1AB5">
      <w:pPr>
        <w:spacing w:after="0" w:line="240" w:lineRule="auto"/>
        <w:rPr>
          <w:rFonts w:ascii="Times New Roman" w:hAnsi="Times New Roman" w:cs="Times New Roman"/>
          <w:sz w:val="24"/>
          <w:szCs w:val="24"/>
        </w:rPr>
      </w:pPr>
    </w:p>
    <w:p w:rsidR="0077711F" w:rsidRPr="00E317BD" w:rsidRDefault="0077711F" w:rsidP="00CA1AB5">
      <w:pPr>
        <w:spacing w:after="0" w:line="240" w:lineRule="auto"/>
        <w:rPr>
          <w:rFonts w:ascii="Times New Roman" w:hAnsi="Times New Roman" w:cs="Times New Roman"/>
          <w:sz w:val="24"/>
          <w:szCs w:val="24"/>
        </w:rPr>
      </w:pPr>
    </w:p>
    <w:p w:rsidR="00F914F5" w:rsidRPr="00E317BD" w:rsidRDefault="00F914F5" w:rsidP="00CA1AB5">
      <w:pPr>
        <w:spacing w:after="0" w:line="240" w:lineRule="auto"/>
        <w:rPr>
          <w:rFonts w:ascii="Times New Roman" w:hAnsi="Times New Roman" w:cs="Times New Roman"/>
          <w:sz w:val="24"/>
          <w:szCs w:val="24"/>
        </w:rPr>
      </w:pPr>
    </w:p>
    <w:p w:rsidR="000C49B0" w:rsidRPr="00E317BD" w:rsidRDefault="000C49B0" w:rsidP="00CA1AB5">
      <w:pPr>
        <w:spacing w:after="0" w:line="240" w:lineRule="auto"/>
        <w:rPr>
          <w:rFonts w:ascii="Times New Roman" w:hAnsi="Times New Roman" w:cs="Times New Roman"/>
          <w:sz w:val="24"/>
          <w:szCs w:val="24"/>
        </w:rPr>
      </w:pPr>
    </w:p>
    <w:p w:rsidR="000C49B0" w:rsidRPr="00E317BD" w:rsidRDefault="000C49B0" w:rsidP="00CA1AB5">
      <w:pPr>
        <w:spacing w:after="0" w:line="240" w:lineRule="auto"/>
        <w:rPr>
          <w:rFonts w:ascii="Times New Roman" w:hAnsi="Times New Roman" w:cs="Times New Roman"/>
          <w:sz w:val="24"/>
          <w:szCs w:val="24"/>
        </w:rPr>
      </w:pPr>
    </w:p>
    <w:p w:rsidR="000C49B0" w:rsidRPr="00E317BD" w:rsidRDefault="000C49B0" w:rsidP="00CA1AB5">
      <w:pPr>
        <w:spacing w:after="0" w:line="240" w:lineRule="auto"/>
        <w:rPr>
          <w:rFonts w:ascii="Times New Roman" w:hAnsi="Times New Roman" w:cs="Times New Roman"/>
          <w:sz w:val="24"/>
          <w:szCs w:val="24"/>
        </w:rPr>
      </w:pPr>
    </w:p>
    <w:sectPr w:rsidR="000C49B0" w:rsidRPr="00E3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60FC"/>
    <w:multiLevelType w:val="hybridMultilevel"/>
    <w:tmpl w:val="C5F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60398"/>
    <w:multiLevelType w:val="hybridMultilevel"/>
    <w:tmpl w:val="23C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8C"/>
    <w:rsid w:val="00047623"/>
    <w:rsid w:val="000C49B0"/>
    <w:rsid w:val="00144E43"/>
    <w:rsid w:val="00196CD5"/>
    <w:rsid w:val="002838A0"/>
    <w:rsid w:val="003A02E9"/>
    <w:rsid w:val="003F1A3A"/>
    <w:rsid w:val="004903BC"/>
    <w:rsid w:val="004905B7"/>
    <w:rsid w:val="004F778C"/>
    <w:rsid w:val="00566955"/>
    <w:rsid w:val="00601CB0"/>
    <w:rsid w:val="006379C7"/>
    <w:rsid w:val="0077711F"/>
    <w:rsid w:val="00852B07"/>
    <w:rsid w:val="00996E0D"/>
    <w:rsid w:val="00A82285"/>
    <w:rsid w:val="00BA7756"/>
    <w:rsid w:val="00CA1AB5"/>
    <w:rsid w:val="00D82EC3"/>
    <w:rsid w:val="00D908ED"/>
    <w:rsid w:val="00DC28FE"/>
    <w:rsid w:val="00DC45CB"/>
    <w:rsid w:val="00E116A4"/>
    <w:rsid w:val="00E317BD"/>
    <w:rsid w:val="00E55A07"/>
    <w:rsid w:val="00F334BB"/>
    <w:rsid w:val="00F4181F"/>
    <w:rsid w:val="00F9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8B23"/>
  <w15:docId w15:val="{033DF743-AC57-472C-BC16-75CE5F6A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B0"/>
    <w:pPr>
      <w:widowControl w:val="0"/>
      <w:spacing w:after="0" w:line="240" w:lineRule="auto"/>
      <w:ind w:left="720"/>
      <w:contextualSpacing/>
    </w:pPr>
    <w:rPr>
      <w:rFonts w:ascii="Arial" w:hAnsi="Arial"/>
    </w:rPr>
  </w:style>
  <w:style w:type="character" w:styleId="Hyperlink">
    <w:name w:val="Hyperlink"/>
    <w:basedOn w:val="DefaultParagraphFont"/>
    <w:uiPriority w:val="99"/>
    <w:unhideWhenUsed/>
    <w:rsid w:val="000C49B0"/>
    <w:rPr>
      <w:color w:val="0000FF" w:themeColor="hyperlink"/>
      <w:u w:val="single"/>
    </w:rPr>
  </w:style>
  <w:style w:type="character" w:styleId="FollowedHyperlink">
    <w:name w:val="FollowedHyperlink"/>
    <w:basedOn w:val="DefaultParagraphFont"/>
    <w:uiPriority w:val="99"/>
    <w:semiHidden/>
    <w:unhideWhenUsed/>
    <w:rsid w:val="00CA1AB5"/>
    <w:rPr>
      <w:color w:val="800080" w:themeColor="followedHyperlink"/>
      <w:u w:val="single"/>
    </w:rPr>
  </w:style>
  <w:style w:type="paragraph" w:styleId="BalloonText">
    <w:name w:val="Balloon Text"/>
    <w:basedOn w:val="Normal"/>
    <w:link w:val="BalloonTextChar"/>
    <w:uiPriority w:val="99"/>
    <w:semiHidden/>
    <w:unhideWhenUsed/>
    <w:rsid w:val="0049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Shaffer, Anya (DCJS)</cp:lastModifiedBy>
  <cp:revision>9</cp:revision>
  <cp:lastPrinted>2019-07-03T12:40:00Z</cp:lastPrinted>
  <dcterms:created xsi:type="dcterms:W3CDTF">2019-06-27T15:39:00Z</dcterms:created>
  <dcterms:modified xsi:type="dcterms:W3CDTF">2019-07-03T12:41:00Z</dcterms:modified>
</cp:coreProperties>
</file>